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РЕКВИЗИТЫ</w:t>
      </w:r>
    </w:p>
    <w:p>
      <w:pPr>
        <w:pStyle w:val="BodyText"/>
        <w:ind w:left="339" w:right="1"/>
        <w:jc w:val="center"/>
      </w:pPr>
      <w:r>
        <w:rPr/>
        <w:t>ФУ</w:t>
      </w:r>
      <w:r>
        <w:rPr>
          <w:spacing w:val="-4"/>
        </w:rPr>
        <w:t> </w:t>
      </w:r>
      <w:r>
        <w:rPr/>
        <w:t>Администрации</w:t>
      </w:r>
      <w:r>
        <w:rPr>
          <w:spacing w:val="-6"/>
        </w:rPr>
        <w:t> </w:t>
      </w:r>
      <w:r>
        <w:rPr/>
        <w:t>ГО</w:t>
      </w:r>
      <w:r>
        <w:rPr>
          <w:spacing w:val="-6"/>
        </w:rPr>
        <w:t> </w:t>
      </w:r>
      <w:r>
        <w:rPr/>
        <w:t>г.</w:t>
      </w:r>
      <w:r>
        <w:rPr>
          <w:spacing w:val="-5"/>
        </w:rPr>
        <w:t> </w:t>
      </w:r>
      <w:r>
        <w:rPr/>
        <w:t>Кумертау</w:t>
      </w:r>
      <w:r>
        <w:rPr>
          <w:spacing w:val="-5"/>
        </w:rPr>
        <w:t> РБ</w:t>
      </w:r>
    </w:p>
    <w:p>
      <w:pPr>
        <w:pStyle w:val="BodyText"/>
        <w:spacing w:before="91"/>
        <w:rPr>
          <w:sz w:val="20"/>
        </w:rPr>
      </w:pPr>
    </w:p>
    <w:tbl>
      <w:tblPr>
        <w:tblW w:w="0" w:type="auto"/>
        <w:jc w:val="left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8366"/>
      </w:tblGrid>
      <w:tr>
        <w:trPr>
          <w:trHeight w:val="967" w:hRule="atLeast"/>
        </w:trPr>
        <w:tc>
          <w:tcPr>
            <w:tcW w:w="1988" w:type="dxa"/>
          </w:tcPr>
          <w:p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Руководитель организации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главы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администрации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финансовым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вопросам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 начальник финансового управления </w:t>
            </w:r>
            <w:r>
              <w:rPr>
                <w:sz w:val="28"/>
                <w:u w:val="single"/>
              </w:rPr>
              <w:t>Кучербаева Гульнара</w:t>
            </w:r>
          </w:p>
          <w:p>
            <w:pPr>
              <w:pStyle w:val="TableParagraph"/>
              <w:spacing w:line="301" w:lineRule="exact" w:before="2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Иршатовна</w:t>
            </w:r>
          </w:p>
        </w:tc>
      </w:tr>
      <w:tr>
        <w:trPr>
          <w:trHeight w:val="597" w:hRule="atLeast"/>
        </w:trPr>
        <w:tc>
          <w:tcPr>
            <w:tcW w:w="1988" w:type="dxa"/>
          </w:tcPr>
          <w:p>
            <w:pPr>
              <w:pStyle w:val="TableParagraph"/>
              <w:spacing w:line="300" w:lineRule="exact"/>
              <w:ind w:left="110" w:right="762"/>
              <w:rPr>
                <w:sz w:val="26"/>
              </w:rPr>
            </w:pPr>
            <w:r>
              <w:rPr>
                <w:spacing w:val="-2"/>
                <w:sz w:val="26"/>
              </w:rPr>
              <w:t>Главный бухгалтер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Парфенова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Екатерина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Олеговна</w:t>
            </w:r>
          </w:p>
        </w:tc>
      </w:tr>
      <w:tr>
        <w:trPr>
          <w:trHeight w:val="1285" w:hRule="atLeast"/>
        </w:trPr>
        <w:tc>
          <w:tcPr>
            <w:tcW w:w="1988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Учредительный документ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«Положение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финансовом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управлении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Администрации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городского округа город Кумертау Республики Башкортостан», утвержденное Постановлением Администрации городского округа город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Кумертау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Республики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Башкортостан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№1703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06.10.2011г.</w:t>
            </w:r>
          </w:p>
        </w:tc>
      </w:tr>
      <w:tr>
        <w:trPr>
          <w:trHeight w:val="642" w:hRule="atLeast"/>
        </w:trPr>
        <w:tc>
          <w:tcPr>
            <w:tcW w:w="1988" w:type="dxa"/>
          </w:tcPr>
          <w:p>
            <w:pPr>
              <w:pStyle w:val="TableParagraph"/>
              <w:spacing w:line="298" w:lineRule="exact" w:before="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Полное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</w:p>
        </w:tc>
        <w:tc>
          <w:tcPr>
            <w:tcW w:w="836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управление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Администрации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городского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округа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город Кумертау Республики Башкортостан</w:t>
            </w:r>
          </w:p>
        </w:tc>
      </w:tr>
      <w:tr>
        <w:trPr>
          <w:trHeight w:val="599" w:hRule="atLeast"/>
        </w:trPr>
        <w:tc>
          <w:tcPr>
            <w:tcW w:w="1988" w:type="dxa"/>
          </w:tcPr>
          <w:p>
            <w:pPr>
              <w:pStyle w:val="TableParagraph"/>
              <w:spacing w:line="300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Сокращенное наименование</w:t>
            </w:r>
          </w:p>
        </w:tc>
        <w:tc>
          <w:tcPr>
            <w:tcW w:w="8366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Администрации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г.Кумертау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РБ</w:t>
            </w:r>
          </w:p>
        </w:tc>
      </w:tr>
      <w:tr>
        <w:trPr>
          <w:trHeight w:val="550" w:hRule="atLeast"/>
        </w:trPr>
        <w:tc>
          <w:tcPr>
            <w:tcW w:w="1988" w:type="dxa"/>
          </w:tcPr>
          <w:p>
            <w:pPr>
              <w:pStyle w:val="TableParagraph"/>
              <w:spacing w:line="29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ИНН/КПП</w:t>
            </w:r>
          </w:p>
        </w:tc>
        <w:tc>
          <w:tcPr>
            <w:tcW w:w="8366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0262018358/026201001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№006450016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пост.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01.11.2011г.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ФНС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№36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0262</w:t>
            </w:r>
          </w:p>
        </w:tc>
      </w:tr>
      <w:tr>
        <w:trPr>
          <w:trHeight w:val="527" w:hRule="atLeast"/>
        </w:trPr>
        <w:tc>
          <w:tcPr>
            <w:tcW w:w="1988" w:type="dxa"/>
          </w:tcPr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ОГРН</w:t>
            </w:r>
          </w:p>
        </w:tc>
        <w:tc>
          <w:tcPr>
            <w:tcW w:w="836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1110262001035</w:t>
            </w:r>
          </w:p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№006448478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внесена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запись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создании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ЮЛ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01.11.2011г.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МРИ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ФНС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России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№36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РБ</w:t>
            </w:r>
          </w:p>
        </w:tc>
      </w:tr>
      <w:tr>
        <w:trPr>
          <w:trHeight w:val="1931" w:hRule="atLeast"/>
        </w:trPr>
        <w:tc>
          <w:tcPr>
            <w:tcW w:w="1988" w:type="dxa"/>
          </w:tcPr>
          <w:p>
            <w:pPr>
              <w:pStyle w:val="TableParagraph"/>
              <w:spacing w:before="2"/>
              <w:ind w:left="110" w:right="588"/>
              <w:rPr>
                <w:sz w:val="26"/>
              </w:rPr>
            </w:pPr>
            <w:r>
              <w:rPr>
                <w:spacing w:val="-2"/>
                <w:sz w:val="26"/>
              </w:rPr>
              <w:t>Банковские реквизиты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Казначейский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счет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03231643807230000100</w:t>
            </w:r>
          </w:p>
          <w:p>
            <w:pPr>
              <w:pStyle w:val="TableParagraph"/>
              <w:spacing w:line="322" w:lineRule="exact" w:before="2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ОТДЕЛЕНИЕ-НБ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РЕСПУБЛИКА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БАШКОРТОСТАН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БАНКА</w:t>
            </w:r>
          </w:p>
          <w:p>
            <w:pPr>
              <w:pStyle w:val="TableParagraph"/>
              <w:ind w:left="100" w:right="1602" w:firstLine="7"/>
              <w:rPr>
                <w:sz w:val="28"/>
              </w:rPr>
            </w:pPr>
            <w:r>
              <w:rPr>
                <w:spacing w:val="-2"/>
                <w:sz w:val="28"/>
              </w:rPr>
              <w:t>РОССИИ//УФК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Республике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Башкортостан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г.Уфа </w:t>
            </w:r>
            <w:r>
              <w:rPr>
                <w:sz w:val="28"/>
              </w:rPr>
              <w:t>БИК ТОФК 018073401</w:t>
            </w:r>
          </w:p>
          <w:p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z w:val="28"/>
              </w:rPr>
              <w:t>ЕКС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40102810045370000067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л/с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02180010010</w:t>
            </w:r>
          </w:p>
        </w:tc>
      </w:tr>
      <w:tr>
        <w:trPr>
          <w:trHeight w:val="600" w:hRule="atLeast"/>
        </w:trPr>
        <w:tc>
          <w:tcPr>
            <w:tcW w:w="1988" w:type="dxa"/>
          </w:tcPr>
          <w:p>
            <w:pPr>
              <w:pStyle w:val="TableParagraph"/>
              <w:spacing w:line="300" w:lineRule="atLeas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Юридический адрес</w:t>
            </w:r>
          </w:p>
        </w:tc>
        <w:tc>
          <w:tcPr>
            <w:tcW w:w="8366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Кумертау,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Ленина,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18</w:t>
            </w:r>
          </w:p>
        </w:tc>
      </w:tr>
      <w:tr>
        <w:trPr>
          <w:trHeight w:val="597" w:hRule="atLeast"/>
        </w:trPr>
        <w:tc>
          <w:tcPr>
            <w:tcW w:w="1988" w:type="dxa"/>
          </w:tcPr>
          <w:p>
            <w:pPr>
              <w:pStyle w:val="TableParagraph"/>
              <w:spacing w:line="300" w:lineRule="exact"/>
              <w:ind w:left="110" w:right="735"/>
              <w:rPr>
                <w:sz w:val="26"/>
              </w:rPr>
            </w:pPr>
            <w:r>
              <w:rPr>
                <w:spacing w:val="-2"/>
                <w:sz w:val="26"/>
              </w:rPr>
              <w:t>Почтовый адрес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453300,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Кумертау,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Ленина,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18</w:t>
            </w:r>
          </w:p>
        </w:tc>
      </w:tr>
      <w:tr>
        <w:trPr>
          <w:trHeight w:val="318" w:hRule="atLeast"/>
        </w:trPr>
        <w:tc>
          <w:tcPr>
            <w:tcW w:w="1988" w:type="dxa"/>
          </w:tcPr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E-</w:t>
            </w:r>
            <w:r>
              <w:rPr>
                <w:spacing w:val="-4"/>
                <w:sz w:val="26"/>
              </w:rPr>
              <w:t>mail</w:t>
            </w:r>
          </w:p>
        </w:tc>
        <w:tc>
          <w:tcPr>
            <w:tcW w:w="8366" w:type="dxa"/>
          </w:tcPr>
          <w:p>
            <w:pPr>
              <w:pStyle w:val="TableParagraph"/>
              <w:spacing w:line="298" w:lineRule="exact"/>
              <w:rPr>
                <w:sz w:val="28"/>
              </w:rPr>
            </w:pPr>
            <w:hyperlink r:id="rId5">
              <w:r>
                <w:rPr>
                  <w:spacing w:val="-2"/>
                  <w:sz w:val="28"/>
                </w:rPr>
                <w:t>gfu.kumertau@bashkortostan.ru</w:t>
              </w:r>
            </w:hyperlink>
          </w:p>
        </w:tc>
      </w:tr>
      <w:tr>
        <w:trPr>
          <w:trHeight w:val="323" w:hRule="atLeast"/>
        </w:trPr>
        <w:tc>
          <w:tcPr>
            <w:tcW w:w="1988" w:type="dxa"/>
          </w:tcPr>
          <w:p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Телефон</w:t>
            </w:r>
          </w:p>
        </w:tc>
        <w:tc>
          <w:tcPr>
            <w:tcW w:w="8366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(34761)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4-46-</w:t>
            </w:r>
            <w:r>
              <w:rPr>
                <w:spacing w:val="-5"/>
                <w:sz w:val="28"/>
              </w:rPr>
              <w:t>96</w:t>
            </w:r>
          </w:p>
        </w:tc>
      </w:tr>
      <w:tr>
        <w:trPr>
          <w:trHeight w:val="321" w:hRule="atLeast"/>
        </w:trPr>
        <w:tc>
          <w:tcPr>
            <w:tcW w:w="1988" w:type="dxa"/>
          </w:tcPr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ОКПО</w:t>
            </w:r>
          </w:p>
        </w:tc>
        <w:tc>
          <w:tcPr>
            <w:tcW w:w="83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02299316</w:t>
            </w:r>
          </w:p>
        </w:tc>
      </w:tr>
      <w:tr>
        <w:trPr>
          <w:trHeight w:val="642" w:hRule="atLeast"/>
        </w:trPr>
        <w:tc>
          <w:tcPr>
            <w:tcW w:w="1988" w:type="dxa"/>
          </w:tcPr>
          <w:p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ОКВЭД</w:t>
            </w:r>
          </w:p>
        </w:tc>
        <w:tc>
          <w:tcPr>
            <w:tcW w:w="8366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75.11.31-Деятельность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органов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местного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районов, городов, внутригородских районов</w:t>
            </w:r>
          </w:p>
        </w:tc>
      </w:tr>
      <w:tr>
        <w:trPr>
          <w:trHeight w:val="322" w:hRule="atLeast"/>
        </w:trPr>
        <w:tc>
          <w:tcPr>
            <w:tcW w:w="1988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ОКФС</w:t>
            </w:r>
          </w:p>
        </w:tc>
        <w:tc>
          <w:tcPr>
            <w:tcW w:w="8366" w:type="dxa"/>
          </w:tcPr>
          <w:p>
            <w:pPr>
              <w:pStyle w:val="TableParagraph"/>
              <w:spacing w:line="301" w:lineRule="exact" w:before="1"/>
              <w:rPr>
                <w:sz w:val="28"/>
              </w:rPr>
            </w:pPr>
            <w:r>
              <w:rPr>
                <w:sz w:val="28"/>
              </w:rPr>
              <w:t>14-Муниципальная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собственность</w:t>
            </w:r>
          </w:p>
        </w:tc>
      </w:tr>
      <w:tr>
        <w:trPr>
          <w:trHeight w:val="321" w:hRule="atLeast"/>
        </w:trPr>
        <w:tc>
          <w:tcPr>
            <w:tcW w:w="1988" w:type="dxa"/>
          </w:tcPr>
          <w:p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ОКОПФ</w:t>
            </w:r>
          </w:p>
        </w:tc>
        <w:tc>
          <w:tcPr>
            <w:tcW w:w="83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72-Бюджетные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учреждения</w:t>
            </w:r>
          </w:p>
        </w:tc>
      </w:tr>
      <w:tr>
        <w:trPr>
          <w:trHeight w:val="321" w:hRule="atLeast"/>
        </w:trPr>
        <w:tc>
          <w:tcPr>
            <w:tcW w:w="1988" w:type="dxa"/>
          </w:tcPr>
          <w:p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ОКАТО</w:t>
            </w:r>
          </w:p>
        </w:tc>
        <w:tc>
          <w:tcPr>
            <w:tcW w:w="83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80423000000</w:t>
            </w:r>
          </w:p>
        </w:tc>
      </w:tr>
      <w:tr>
        <w:trPr>
          <w:trHeight w:val="323" w:hRule="atLeast"/>
        </w:trPr>
        <w:tc>
          <w:tcPr>
            <w:tcW w:w="1988" w:type="dxa"/>
          </w:tcPr>
          <w:p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ОКТМО</w:t>
            </w:r>
          </w:p>
        </w:tc>
        <w:tc>
          <w:tcPr>
            <w:tcW w:w="8366" w:type="dxa"/>
          </w:tcPr>
          <w:p>
            <w:pPr>
              <w:pStyle w:val="TableParagraph"/>
              <w:spacing w:line="302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80723000</w:t>
            </w:r>
          </w:p>
        </w:tc>
      </w:tr>
      <w:tr>
        <w:trPr>
          <w:trHeight w:val="321" w:hRule="atLeast"/>
        </w:trPr>
        <w:tc>
          <w:tcPr>
            <w:tcW w:w="1988" w:type="dxa"/>
          </w:tcPr>
          <w:p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ОКОГУ</w:t>
            </w:r>
          </w:p>
        </w:tc>
        <w:tc>
          <w:tcPr>
            <w:tcW w:w="8366" w:type="dxa"/>
          </w:tcPr>
          <w:p>
            <w:pPr>
              <w:pStyle w:val="TableParagraph"/>
              <w:spacing w:line="301" w:lineRule="exact"/>
              <w:rPr>
                <w:sz w:val="20"/>
              </w:rPr>
            </w:pPr>
            <w:r>
              <w:rPr>
                <w:spacing w:val="-2"/>
                <w:sz w:val="28"/>
              </w:rPr>
              <w:t>32200-</w:t>
            </w:r>
            <w:r>
              <w:rPr>
                <w:spacing w:val="-2"/>
                <w:sz w:val="20"/>
              </w:rPr>
              <w:t>Администрации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(исполнительно-распорядительные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органы)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городских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округов</w:t>
            </w:r>
          </w:p>
        </w:tc>
      </w:tr>
      <w:tr>
        <w:trPr>
          <w:trHeight w:val="460" w:hRule="atLeast"/>
        </w:trPr>
        <w:tc>
          <w:tcPr>
            <w:tcW w:w="1988" w:type="dxa"/>
          </w:tcPr>
          <w:p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Рег.номер в тер.органе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ПФ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РФ</w:t>
            </w:r>
          </w:p>
        </w:tc>
        <w:tc>
          <w:tcPr>
            <w:tcW w:w="836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002-859-101654</w:t>
            </w:r>
          </w:p>
        </w:tc>
      </w:tr>
      <w:tr>
        <w:trPr>
          <w:trHeight w:val="321" w:hRule="atLeast"/>
        </w:trPr>
        <w:tc>
          <w:tcPr>
            <w:tcW w:w="198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Рег.номер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ФСС</w:t>
            </w:r>
          </w:p>
        </w:tc>
        <w:tc>
          <w:tcPr>
            <w:tcW w:w="8366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0262001496</w:t>
            </w:r>
          </w:p>
        </w:tc>
      </w:tr>
    </w:tbl>
    <w:sectPr>
      <w:type w:val="continuous"/>
      <w:pgSz w:w="11910" w:h="16840"/>
      <w:pgMar w:top="76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3" w:line="322" w:lineRule="exact"/>
      <w:ind w:left="33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fu.kumertau@bashkortostan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K301_1</dc:creator>
  <dc:title>ÁÀØDÎÐÎÑÒÀÍ  ÐÅÑÏÓÁËÈÊÀKÛ</dc:title>
  <dcterms:created xsi:type="dcterms:W3CDTF">2025-06-27T02:54:01Z</dcterms:created>
  <dcterms:modified xsi:type="dcterms:W3CDTF">2025-06-27T02:54:01Z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2019</vt:lpwstr>
  </property>
</Properties>
</file>